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9A" w:rsidRDefault="00E2269F" w:rsidP="00E2269F">
      <w:r>
        <w:t>Name</w:t>
      </w:r>
      <w:proofErr w:type="gramStart"/>
      <w:r>
        <w:t>:_</w:t>
      </w:r>
      <w:proofErr w:type="gramEnd"/>
      <w:r>
        <w:t>______________</w:t>
      </w:r>
      <w:r w:rsidR="00117E1F">
        <w:t>__________________________________</w:t>
      </w:r>
      <w:r>
        <w:t>___________________   Date:_______________________  Period:_________</w:t>
      </w:r>
    </w:p>
    <w:p w:rsidR="00E2269F" w:rsidRPr="00117E1F" w:rsidRDefault="00E2269F" w:rsidP="00E2269F">
      <w:pPr>
        <w:jc w:val="center"/>
        <w:rPr>
          <w:b/>
          <w:sz w:val="28"/>
          <w:szCs w:val="28"/>
          <w:u w:val="single"/>
        </w:rPr>
      </w:pPr>
      <w:r w:rsidRPr="00117E1F">
        <w:rPr>
          <w:b/>
          <w:sz w:val="28"/>
          <w:szCs w:val="28"/>
          <w:u w:val="single"/>
        </w:rPr>
        <w:t>“The Possibility of Evil”</w:t>
      </w:r>
      <w:r w:rsidR="00117E1F" w:rsidRPr="00117E1F">
        <w:rPr>
          <w:b/>
          <w:sz w:val="28"/>
          <w:szCs w:val="28"/>
          <w:u w:val="single"/>
        </w:rPr>
        <w:t xml:space="preserve"> Conflict Chart</w:t>
      </w:r>
    </w:p>
    <w:p w:rsidR="00E2269F" w:rsidRDefault="00117E1F" w:rsidP="00117E1F">
      <w:r w:rsidRPr="00117E1F">
        <w:rPr>
          <w:u w:val="single"/>
        </w:rPr>
        <w:t>Directions</w:t>
      </w:r>
      <w:r w:rsidRPr="00117E1F">
        <w:t xml:space="preserve">: </w:t>
      </w:r>
      <w:r>
        <w:t>Conflict is an important part of any p</w:t>
      </w:r>
      <w:r w:rsidR="00E2269F" w:rsidRPr="00117E1F">
        <w:t>lot</w:t>
      </w:r>
      <w:r>
        <w:t xml:space="preserve">. </w:t>
      </w:r>
      <w:r w:rsidR="00E2269F">
        <w:t>Identify and analyze the conflicts that drive this story</w:t>
      </w:r>
      <w:r>
        <w:t>, as well as their resolution and impact.</w:t>
      </w:r>
    </w:p>
    <w:tbl>
      <w:tblPr>
        <w:tblStyle w:val="TableGrid"/>
        <w:tblW w:w="13500" w:type="dxa"/>
        <w:tblInd w:w="-455" w:type="dxa"/>
        <w:tblLook w:val="04A0" w:firstRow="1" w:lastRow="0" w:firstColumn="1" w:lastColumn="0" w:noHBand="0" w:noVBand="1"/>
      </w:tblPr>
      <w:tblGrid>
        <w:gridCol w:w="1440"/>
        <w:gridCol w:w="2160"/>
        <w:gridCol w:w="2250"/>
        <w:gridCol w:w="2160"/>
        <w:gridCol w:w="2340"/>
        <w:gridCol w:w="3150"/>
      </w:tblGrid>
      <w:tr w:rsidR="00C7298F" w:rsidTr="00117E1F">
        <w:trPr>
          <w:trHeight w:val="1790"/>
        </w:trPr>
        <w:tc>
          <w:tcPr>
            <w:tcW w:w="1440" w:type="dxa"/>
          </w:tcPr>
          <w:p w:rsidR="00C7298F" w:rsidRPr="00E2269F" w:rsidRDefault="00C7298F" w:rsidP="00E2269F">
            <w:pPr>
              <w:jc w:val="center"/>
              <w:rPr>
                <w:b/>
                <w:sz w:val="24"/>
              </w:rPr>
            </w:pPr>
            <w:r w:rsidRPr="00E2269F">
              <w:rPr>
                <w:b/>
                <w:sz w:val="24"/>
              </w:rPr>
              <w:t>Conflict</w:t>
            </w:r>
          </w:p>
          <w:p w:rsidR="00C7298F" w:rsidRPr="00E2269F" w:rsidRDefault="00C7298F" w:rsidP="00E2269F">
            <w:pPr>
              <w:jc w:val="center"/>
              <w:rPr>
                <w:sz w:val="20"/>
              </w:rPr>
            </w:pPr>
            <w:r w:rsidRPr="00E2269F">
              <w:rPr>
                <w:sz w:val="20"/>
              </w:rPr>
              <w:t>____ vs _____</w:t>
            </w:r>
          </w:p>
        </w:tc>
        <w:tc>
          <w:tcPr>
            <w:tcW w:w="2160" w:type="dxa"/>
          </w:tcPr>
          <w:p w:rsidR="00C7298F" w:rsidRPr="00E2269F" w:rsidRDefault="00C7298F" w:rsidP="00E2269F">
            <w:pPr>
              <w:pStyle w:val="TableParagraph"/>
              <w:spacing w:before="83"/>
              <w:ind w:left="70"/>
              <w:rPr>
                <w:rFonts w:ascii="Gadugi" w:eastAsia="Myriad Pro" w:hAnsi="Gadugi" w:cs="Myriad Pro"/>
                <w:sz w:val="20"/>
                <w:szCs w:val="28"/>
              </w:rPr>
            </w:pPr>
            <w:r w:rsidRPr="00E2269F">
              <w:rPr>
                <w:rFonts w:ascii="Gadugi" w:hAnsi="Gadugi"/>
                <w:b/>
                <w:color w:val="231F20"/>
                <w:sz w:val="20"/>
              </w:rPr>
              <w:t>Side/Position</w:t>
            </w:r>
            <w:r w:rsidRPr="00E2269F">
              <w:rPr>
                <w:rFonts w:ascii="Gadugi" w:hAnsi="Gadugi"/>
                <w:b/>
                <w:color w:val="231F20"/>
                <w:spacing w:val="-7"/>
                <w:sz w:val="20"/>
              </w:rPr>
              <w:t xml:space="preserve"> # </w:t>
            </w:r>
            <w:r w:rsidRPr="00E2269F">
              <w:rPr>
                <w:rFonts w:ascii="Gadugi" w:hAnsi="Gadugi"/>
                <w:b/>
                <w:color w:val="231F20"/>
                <w:sz w:val="20"/>
              </w:rPr>
              <w:t>1</w:t>
            </w:r>
          </w:p>
          <w:p w:rsidR="00C7298F" w:rsidRPr="00E2269F" w:rsidRDefault="00C7298F" w:rsidP="00E2269F">
            <w:pPr>
              <w:pStyle w:val="TableParagraph"/>
              <w:spacing w:before="19" w:line="278" w:lineRule="auto"/>
              <w:ind w:left="70" w:right="109"/>
              <w:rPr>
                <w:rFonts w:ascii="Gadugi" w:eastAsia="Myriad Pro" w:hAnsi="Gadugi" w:cs="Myriad Pro"/>
                <w:sz w:val="20"/>
                <w:szCs w:val="20"/>
              </w:rPr>
            </w:pP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Describe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6"/>
                <w:sz w:val="20"/>
              </w:rPr>
              <w:t>the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position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4"/>
                <w:sz w:val="20"/>
              </w:rPr>
              <w:t>of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8"/>
                <w:sz w:val="20"/>
              </w:rPr>
              <w:t>the character(s)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4"/>
                <w:sz w:val="20"/>
              </w:rPr>
              <w:t>on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6"/>
                <w:sz w:val="20"/>
              </w:rPr>
              <w:t>this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6"/>
                <w:sz w:val="20"/>
              </w:rPr>
              <w:t>side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4"/>
                <w:sz w:val="20"/>
              </w:rPr>
              <w:t>of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8"/>
                <w:sz w:val="20"/>
              </w:rPr>
              <w:t>this</w:t>
            </w:r>
            <w:r w:rsidRPr="00E2269F">
              <w:rPr>
                <w:rFonts w:ascii="Gadugi" w:hAnsi="Gadugi"/>
                <w:color w:val="231F20"/>
                <w:spacing w:val="-38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conflict.</w:t>
            </w:r>
            <w:r w:rsidRPr="00E2269F">
              <w:rPr>
                <w:rFonts w:ascii="Gadugi" w:hAnsi="Gadugi"/>
                <w:color w:val="231F20"/>
                <w:spacing w:val="-23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What</w:t>
            </w:r>
            <w:r w:rsidRPr="00E2269F">
              <w:rPr>
                <w:rFonts w:ascii="Gadugi" w:hAnsi="Gadugi"/>
                <w:color w:val="231F20"/>
                <w:spacing w:val="-15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4"/>
                <w:sz w:val="20"/>
              </w:rPr>
              <w:t>do</w:t>
            </w:r>
            <w:r w:rsidRPr="00E2269F">
              <w:rPr>
                <w:rFonts w:ascii="Gadugi" w:hAnsi="Gadugi"/>
                <w:color w:val="231F20"/>
                <w:spacing w:val="-15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6"/>
                <w:sz w:val="20"/>
              </w:rPr>
              <w:t>they</w:t>
            </w:r>
            <w:r w:rsidRPr="00E2269F">
              <w:rPr>
                <w:rFonts w:ascii="Gadugi" w:hAnsi="Gadugi"/>
                <w:color w:val="231F20"/>
                <w:spacing w:val="-15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want?</w:t>
            </w:r>
            <w:r w:rsidRPr="00E2269F">
              <w:rPr>
                <w:rFonts w:ascii="Gadugi" w:hAnsi="Gadugi"/>
                <w:color w:val="231F20"/>
                <w:spacing w:val="-23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9"/>
                <w:sz w:val="20"/>
              </w:rPr>
              <w:t>Why?</w:t>
            </w:r>
          </w:p>
        </w:tc>
        <w:tc>
          <w:tcPr>
            <w:tcW w:w="2250" w:type="dxa"/>
          </w:tcPr>
          <w:p w:rsidR="00C7298F" w:rsidRPr="00E2269F" w:rsidRDefault="00C7298F" w:rsidP="00E2269F">
            <w:pPr>
              <w:pStyle w:val="TableParagraph"/>
              <w:spacing w:before="83"/>
              <w:ind w:left="70"/>
              <w:rPr>
                <w:rFonts w:ascii="Gadugi" w:eastAsia="Myriad Pro" w:hAnsi="Gadugi" w:cs="Myriad Pro"/>
                <w:sz w:val="20"/>
                <w:szCs w:val="28"/>
              </w:rPr>
            </w:pPr>
            <w:r w:rsidRPr="00E2269F">
              <w:rPr>
                <w:rFonts w:ascii="Gadugi" w:hAnsi="Gadugi"/>
                <w:b/>
                <w:color w:val="231F20"/>
                <w:sz w:val="20"/>
              </w:rPr>
              <w:t>Side/Position</w:t>
            </w:r>
            <w:r w:rsidRPr="00E2269F">
              <w:rPr>
                <w:rFonts w:ascii="Gadugi" w:hAnsi="Gadugi"/>
                <w:b/>
                <w:color w:val="231F20"/>
                <w:spacing w:val="-7"/>
                <w:sz w:val="20"/>
              </w:rPr>
              <w:t xml:space="preserve"> </w:t>
            </w:r>
            <w:r w:rsidRPr="00E2269F">
              <w:rPr>
                <w:rFonts w:ascii="Gadugi" w:hAnsi="Gadugi"/>
                <w:b/>
                <w:color w:val="231F20"/>
                <w:sz w:val="20"/>
              </w:rPr>
              <w:t># 2</w:t>
            </w:r>
          </w:p>
          <w:p w:rsidR="00C7298F" w:rsidRPr="00E2269F" w:rsidRDefault="00C7298F" w:rsidP="00E2269F">
            <w:pPr>
              <w:pStyle w:val="TableParagraph"/>
              <w:spacing w:before="19" w:line="278" w:lineRule="auto"/>
              <w:ind w:left="70" w:right="109"/>
              <w:rPr>
                <w:rFonts w:ascii="Gadugi" w:eastAsia="Myriad Pro" w:hAnsi="Gadugi" w:cs="Myriad Pro"/>
                <w:sz w:val="20"/>
                <w:szCs w:val="20"/>
              </w:rPr>
            </w:pP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Describe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6"/>
                <w:sz w:val="20"/>
              </w:rPr>
              <w:t>the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position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4"/>
                <w:sz w:val="20"/>
              </w:rPr>
              <w:t>of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8"/>
                <w:sz w:val="20"/>
              </w:rPr>
              <w:t>the character(s)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4"/>
                <w:sz w:val="20"/>
              </w:rPr>
              <w:t>on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6"/>
                <w:sz w:val="20"/>
              </w:rPr>
              <w:t>this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6"/>
                <w:sz w:val="20"/>
              </w:rPr>
              <w:t>side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4"/>
                <w:sz w:val="20"/>
              </w:rPr>
              <w:t>of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8"/>
                <w:sz w:val="20"/>
              </w:rPr>
              <w:t>this</w:t>
            </w:r>
            <w:r w:rsidRPr="00E2269F">
              <w:rPr>
                <w:rFonts w:ascii="Gadugi" w:hAnsi="Gadugi"/>
                <w:color w:val="231F20"/>
                <w:spacing w:val="-38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conflict.</w:t>
            </w:r>
            <w:r w:rsidRPr="00E2269F">
              <w:rPr>
                <w:rFonts w:ascii="Gadugi" w:hAnsi="Gadugi"/>
                <w:color w:val="231F20"/>
                <w:spacing w:val="-23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What</w:t>
            </w:r>
            <w:r w:rsidRPr="00E2269F">
              <w:rPr>
                <w:rFonts w:ascii="Gadugi" w:hAnsi="Gadugi"/>
                <w:color w:val="231F20"/>
                <w:spacing w:val="-15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4"/>
                <w:sz w:val="20"/>
              </w:rPr>
              <w:t>do</w:t>
            </w:r>
            <w:r w:rsidRPr="00E2269F">
              <w:rPr>
                <w:rFonts w:ascii="Gadugi" w:hAnsi="Gadugi"/>
                <w:color w:val="231F20"/>
                <w:spacing w:val="-15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6"/>
                <w:sz w:val="20"/>
              </w:rPr>
              <w:t>they</w:t>
            </w:r>
            <w:r w:rsidRPr="00E2269F">
              <w:rPr>
                <w:rFonts w:ascii="Gadugi" w:hAnsi="Gadugi"/>
                <w:color w:val="231F20"/>
                <w:spacing w:val="-15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want?</w:t>
            </w:r>
            <w:r w:rsidRPr="00E2269F">
              <w:rPr>
                <w:rFonts w:ascii="Gadugi" w:hAnsi="Gadugi"/>
                <w:color w:val="231F20"/>
                <w:spacing w:val="-23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9"/>
                <w:sz w:val="20"/>
              </w:rPr>
              <w:t>Why?</w:t>
            </w:r>
          </w:p>
        </w:tc>
        <w:tc>
          <w:tcPr>
            <w:tcW w:w="2160" w:type="dxa"/>
          </w:tcPr>
          <w:p w:rsidR="00C7298F" w:rsidRPr="00E2269F" w:rsidRDefault="00C7298F" w:rsidP="00E2269F">
            <w:pPr>
              <w:pStyle w:val="TableParagraph"/>
              <w:spacing w:before="88"/>
              <w:ind w:left="70"/>
              <w:rPr>
                <w:rFonts w:ascii="Gadugi" w:eastAsia="Myriad Pro Light" w:hAnsi="Gadugi" w:cs="Myriad Pro Light"/>
                <w:sz w:val="20"/>
                <w:szCs w:val="28"/>
              </w:rPr>
            </w:pPr>
            <w:r w:rsidRPr="00E2269F">
              <w:rPr>
                <w:rFonts w:ascii="Gadugi" w:hAnsi="Gadugi"/>
                <w:b/>
                <w:color w:val="231F20"/>
                <w:sz w:val="20"/>
              </w:rPr>
              <w:t>Resolution</w:t>
            </w:r>
          </w:p>
          <w:p w:rsidR="00C7298F" w:rsidRPr="00E2269F" w:rsidRDefault="00C7298F" w:rsidP="00E2269F">
            <w:pPr>
              <w:pStyle w:val="TableParagraph"/>
              <w:spacing w:before="19" w:line="278" w:lineRule="auto"/>
              <w:ind w:left="70" w:right="329"/>
              <w:rPr>
                <w:rFonts w:ascii="Gadugi" w:eastAsia="Myriad Pro" w:hAnsi="Gadugi" w:cs="Myriad Pro"/>
                <w:sz w:val="20"/>
                <w:szCs w:val="20"/>
              </w:rPr>
            </w:pPr>
            <w:r w:rsidRPr="00E2269F">
              <w:rPr>
                <w:rFonts w:ascii="Gadugi" w:hAnsi="Gadugi"/>
                <w:color w:val="231F20"/>
                <w:sz w:val="20"/>
              </w:rPr>
              <w:t>Is this</w:t>
            </w:r>
            <w:r w:rsidRPr="00E2269F">
              <w:rPr>
                <w:rFonts w:ascii="Gadugi" w:hAnsi="Gadugi"/>
                <w:color w:val="231F20"/>
                <w:spacing w:val="-9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z w:val="20"/>
              </w:rPr>
              <w:t xml:space="preserve">conflict </w:t>
            </w:r>
            <w:r w:rsidRPr="00E2269F">
              <w:rPr>
                <w:rFonts w:ascii="Gadugi" w:hAnsi="Gadugi"/>
                <w:color w:val="231F20"/>
                <w:spacing w:val="-3"/>
                <w:sz w:val="20"/>
              </w:rPr>
              <w:t xml:space="preserve">resolved? </w:t>
            </w:r>
            <w:r w:rsidRPr="00E2269F">
              <w:rPr>
                <w:rFonts w:ascii="Gadugi" w:hAnsi="Gadugi"/>
                <w:color w:val="231F20"/>
                <w:sz w:val="20"/>
              </w:rPr>
              <w:t>How</w:t>
            </w:r>
            <w:r w:rsidRPr="00E2269F">
              <w:rPr>
                <w:rFonts w:ascii="Gadugi" w:hAnsi="Gadugi"/>
                <w:color w:val="231F20"/>
                <w:spacing w:val="-2"/>
                <w:sz w:val="20"/>
              </w:rPr>
              <w:t xml:space="preserve"> and </w:t>
            </w:r>
            <w:r w:rsidRPr="00E2269F">
              <w:rPr>
                <w:rFonts w:ascii="Gadugi" w:hAnsi="Gadugi"/>
                <w:color w:val="231F20"/>
                <w:spacing w:val="-3"/>
                <w:sz w:val="20"/>
              </w:rPr>
              <w:t>why?</w:t>
            </w:r>
          </w:p>
        </w:tc>
        <w:tc>
          <w:tcPr>
            <w:tcW w:w="2340" w:type="dxa"/>
          </w:tcPr>
          <w:p w:rsidR="00C7298F" w:rsidRPr="00E2269F" w:rsidRDefault="00C7298F" w:rsidP="00E2269F">
            <w:pPr>
              <w:pStyle w:val="TableParagraph"/>
              <w:spacing w:before="83"/>
              <w:ind w:left="70"/>
              <w:rPr>
                <w:rFonts w:ascii="Gadugi" w:eastAsia="Myriad Pro" w:hAnsi="Gadugi" w:cs="Myriad Pro"/>
                <w:sz w:val="20"/>
                <w:szCs w:val="28"/>
              </w:rPr>
            </w:pPr>
            <w:r w:rsidRPr="00E2269F">
              <w:rPr>
                <w:rFonts w:ascii="Gadugi" w:hAnsi="Gadugi"/>
                <w:b/>
                <w:color w:val="231F20"/>
                <w:sz w:val="20"/>
              </w:rPr>
              <w:t>Result/Impact</w:t>
            </w:r>
          </w:p>
          <w:p w:rsidR="00C7298F" w:rsidRPr="00E2269F" w:rsidRDefault="00C7298F" w:rsidP="00E2269F">
            <w:pPr>
              <w:pStyle w:val="TableParagraph"/>
              <w:spacing w:before="19" w:line="278" w:lineRule="auto"/>
              <w:ind w:left="70" w:right="409"/>
              <w:rPr>
                <w:rFonts w:ascii="Gadugi" w:eastAsia="Myriad Pro" w:hAnsi="Gadugi" w:cs="Myriad Pro"/>
                <w:sz w:val="20"/>
                <w:szCs w:val="20"/>
              </w:rPr>
            </w:pPr>
            <w:r w:rsidRPr="00E2269F">
              <w:rPr>
                <w:rFonts w:ascii="Gadugi" w:hAnsi="Gadugi"/>
                <w:color w:val="231F20"/>
                <w:spacing w:val="-6"/>
                <w:sz w:val="20"/>
              </w:rPr>
              <w:t>How</w:t>
            </w:r>
            <w:r w:rsidRPr="00E2269F">
              <w:rPr>
                <w:rFonts w:ascii="Gadugi" w:hAnsi="Gadugi"/>
                <w:color w:val="231F20"/>
                <w:spacing w:val="-15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4"/>
                <w:sz w:val="20"/>
              </w:rPr>
              <w:t>is</w:t>
            </w:r>
            <w:r w:rsidRPr="00E2269F">
              <w:rPr>
                <w:rFonts w:ascii="Gadugi" w:hAnsi="Gadugi"/>
                <w:color w:val="231F20"/>
                <w:spacing w:val="-15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6"/>
                <w:sz w:val="20"/>
              </w:rPr>
              <w:t>this</w:t>
            </w:r>
            <w:r w:rsidRPr="00E2269F">
              <w:rPr>
                <w:rFonts w:ascii="Gadugi" w:hAnsi="Gadugi"/>
                <w:color w:val="231F20"/>
                <w:spacing w:val="-15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conflict</w:t>
            </w:r>
            <w:r w:rsidRPr="00E2269F">
              <w:rPr>
                <w:rFonts w:ascii="Gadugi" w:hAnsi="Gadugi"/>
                <w:color w:val="231F20"/>
                <w:spacing w:val="-15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important</w:t>
            </w:r>
            <w:r w:rsidRPr="00E2269F">
              <w:rPr>
                <w:rFonts w:ascii="Gadugi" w:hAnsi="Gadugi"/>
                <w:color w:val="231F20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5"/>
                <w:sz w:val="20"/>
              </w:rPr>
              <w:t>to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6"/>
                <w:sz w:val="20"/>
              </w:rPr>
              <w:t>the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plot?</w:t>
            </w:r>
            <w:r w:rsidRPr="00E2269F">
              <w:rPr>
                <w:rFonts w:ascii="Gadugi" w:hAnsi="Gadugi"/>
                <w:color w:val="231F20"/>
                <w:spacing w:val="-25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12"/>
                <w:sz w:val="20"/>
              </w:rPr>
              <w:t>To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6"/>
                <w:sz w:val="20"/>
              </w:rPr>
              <w:t>the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9"/>
                <w:sz w:val="20"/>
              </w:rPr>
              <w:t>central</w:t>
            </w:r>
            <w:r w:rsidRPr="00E2269F">
              <w:rPr>
                <w:rFonts w:ascii="Gadugi" w:hAnsi="Gadugi"/>
                <w:color w:val="231F20"/>
                <w:spacing w:val="-35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9"/>
                <w:sz w:val="20"/>
              </w:rPr>
              <w:t>characters?</w:t>
            </w:r>
          </w:p>
        </w:tc>
        <w:tc>
          <w:tcPr>
            <w:tcW w:w="3150" w:type="dxa"/>
          </w:tcPr>
          <w:p w:rsidR="00C7298F" w:rsidRPr="00E2269F" w:rsidRDefault="00C7298F" w:rsidP="00E2269F">
            <w:pPr>
              <w:pStyle w:val="TableParagraph"/>
              <w:spacing w:before="88"/>
              <w:ind w:left="70"/>
              <w:rPr>
                <w:rFonts w:ascii="Gadugi" w:eastAsia="Myriad Pro Light" w:hAnsi="Gadugi" w:cs="Myriad Pro Light"/>
                <w:sz w:val="20"/>
                <w:szCs w:val="28"/>
              </w:rPr>
            </w:pPr>
            <w:r w:rsidRPr="00E2269F">
              <w:rPr>
                <w:rFonts w:ascii="Gadugi" w:hAnsi="Gadugi"/>
                <w:b/>
                <w:color w:val="231F20"/>
                <w:spacing w:val="-3"/>
                <w:sz w:val="20"/>
              </w:rPr>
              <w:t>Analysis</w:t>
            </w:r>
          </w:p>
          <w:p w:rsidR="00C7298F" w:rsidRPr="00E2269F" w:rsidRDefault="00C7298F" w:rsidP="00E2269F">
            <w:pPr>
              <w:pStyle w:val="TableParagraph"/>
              <w:spacing w:before="19" w:line="278" w:lineRule="auto"/>
              <w:ind w:left="70" w:right="134"/>
              <w:rPr>
                <w:rFonts w:ascii="Gadugi" w:eastAsia="Myriad Pro" w:hAnsi="Gadugi" w:cs="Myriad Pro"/>
                <w:sz w:val="20"/>
                <w:szCs w:val="20"/>
              </w:rPr>
            </w:pPr>
            <w:r w:rsidRPr="00E2269F">
              <w:rPr>
                <w:rFonts w:ascii="Gadugi" w:hAnsi="Gadugi"/>
                <w:color w:val="231F20"/>
                <w:spacing w:val="-8"/>
                <w:sz w:val="20"/>
              </w:rPr>
              <w:t>What</w:t>
            </w:r>
            <w:r w:rsidRPr="00E2269F">
              <w:rPr>
                <w:rFonts w:ascii="Gadugi" w:hAnsi="Gadugi"/>
                <w:color w:val="231F20"/>
                <w:spacing w:val="-20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9"/>
                <w:sz w:val="20"/>
              </w:rPr>
              <w:t>issues</w:t>
            </w:r>
            <w:r w:rsidRPr="00E2269F">
              <w:rPr>
                <w:rFonts w:ascii="Gadugi" w:hAnsi="Gadugi"/>
                <w:color w:val="231F20"/>
                <w:spacing w:val="-20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9"/>
                <w:sz w:val="20"/>
              </w:rPr>
              <w:t>is</w:t>
            </w:r>
            <w:r w:rsidRPr="00E2269F">
              <w:rPr>
                <w:rFonts w:ascii="Gadugi" w:hAnsi="Gadugi"/>
                <w:color w:val="231F20"/>
                <w:spacing w:val="-20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7"/>
                <w:sz w:val="20"/>
              </w:rPr>
              <w:t>the</w:t>
            </w:r>
            <w:r w:rsidRPr="00E2269F">
              <w:rPr>
                <w:rFonts w:ascii="Gadugi" w:hAnsi="Gadugi"/>
                <w:color w:val="231F20"/>
                <w:spacing w:val="-20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9"/>
                <w:sz w:val="20"/>
              </w:rPr>
              <w:t>author</w:t>
            </w:r>
            <w:r w:rsidRPr="00E2269F">
              <w:rPr>
                <w:rFonts w:ascii="Gadugi" w:hAnsi="Gadugi"/>
                <w:color w:val="231F20"/>
                <w:spacing w:val="-20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10"/>
                <w:sz w:val="20"/>
              </w:rPr>
              <w:t>be</w:t>
            </w:r>
            <w:r w:rsidRPr="00E2269F">
              <w:rPr>
                <w:rFonts w:ascii="Gadugi" w:hAnsi="Gadugi"/>
                <w:color w:val="231F20"/>
                <w:spacing w:val="-33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9"/>
                <w:sz w:val="20"/>
              </w:rPr>
              <w:t>exploring</w:t>
            </w:r>
            <w:r w:rsidRPr="00E2269F">
              <w:rPr>
                <w:rFonts w:ascii="Gadugi" w:hAnsi="Gadugi"/>
                <w:color w:val="231F20"/>
                <w:spacing w:val="-8"/>
                <w:sz w:val="20"/>
              </w:rPr>
              <w:t>? What</w:t>
            </w:r>
            <w:r w:rsidRPr="00E2269F">
              <w:rPr>
                <w:rFonts w:ascii="Gadugi" w:hAnsi="Gadugi"/>
                <w:color w:val="231F20"/>
                <w:spacing w:val="-40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9"/>
                <w:sz w:val="20"/>
              </w:rPr>
              <w:t>themes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9"/>
                <w:sz w:val="20"/>
              </w:rPr>
              <w:t>might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8"/>
                <w:sz w:val="20"/>
              </w:rPr>
              <w:t>s/he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5"/>
                <w:sz w:val="20"/>
              </w:rPr>
              <w:t>be</w:t>
            </w:r>
            <w:r w:rsidRPr="00E2269F">
              <w:rPr>
                <w:rFonts w:ascii="Gadugi" w:hAnsi="Gadugi"/>
                <w:color w:val="231F20"/>
                <w:spacing w:val="-16"/>
                <w:sz w:val="20"/>
              </w:rPr>
              <w:t xml:space="preserve"> </w:t>
            </w:r>
            <w:r w:rsidRPr="00E2269F">
              <w:rPr>
                <w:rFonts w:ascii="Gadugi" w:hAnsi="Gadugi"/>
                <w:color w:val="231F20"/>
                <w:spacing w:val="-11"/>
                <w:sz w:val="20"/>
              </w:rPr>
              <w:t>teaching?</w:t>
            </w:r>
          </w:p>
          <w:p w:rsidR="00C7298F" w:rsidRPr="00E2269F" w:rsidRDefault="00C7298F" w:rsidP="00E2269F">
            <w:pPr>
              <w:jc w:val="center"/>
              <w:rPr>
                <w:rFonts w:ascii="Gadugi" w:hAnsi="Gadugi"/>
                <w:sz w:val="20"/>
              </w:rPr>
            </w:pPr>
          </w:p>
        </w:tc>
      </w:tr>
      <w:tr w:rsidR="00C7298F" w:rsidTr="00117E1F">
        <w:tc>
          <w:tcPr>
            <w:tcW w:w="1440" w:type="dxa"/>
          </w:tcPr>
          <w:p w:rsidR="00C7298F" w:rsidRDefault="00C7298F" w:rsidP="00E2269F">
            <w:pPr>
              <w:jc w:val="center"/>
            </w:pPr>
          </w:p>
          <w:p w:rsidR="00C7298F" w:rsidRDefault="00C7298F" w:rsidP="00E2269F"/>
          <w:p w:rsidR="00C7298F" w:rsidRDefault="00C7298F" w:rsidP="00E2269F">
            <w:pPr>
              <w:jc w:val="center"/>
            </w:pPr>
          </w:p>
          <w:p w:rsidR="00C7298F" w:rsidRDefault="00C7298F" w:rsidP="00E2269F">
            <w:pPr>
              <w:jc w:val="center"/>
            </w:pPr>
          </w:p>
          <w:p w:rsidR="00C7298F" w:rsidRDefault="00C7298F" w:rsidP="00E2269F">
            <w:pPr>
              <w:jc w:val="center"/>
            </w:pPr>
          </w:p>
          <w:p w:rsidR="00C7298F" w:rsidRDefault="00C7298F" w:rsidP="00E2269F">
            <w:pPr>
              <w:jc w:val="center"/>
            </w:pPr>
          </w:p>
        </w:tc>
        <w:tc>
          <w:tcPr>
            <w:tcW w:w="2160" w:type="dxa"/>
          </w:tcPr>
          <w:p w:rsidR="00C7298F" w:rsidRDefault="00C7298F" w:rsidP="00E2269F">
            <w:pPr>
              <w:jc w:val="center"/>
            </w:pPr>
          </w:p>
        </w:tc>
        <w:tc>
          <w:tcPr>
            <w:tcW w:w="2250" w:type="dxa"/>
          </w:tcPr>
          <w:p w:rsidR="00C7298F" w:rsidRDefault="00C7298F" w:rsidP="00E2269F">
            <w:pPr>
              <w:jc w:val="center"/>
            </w:pPr>
          </w:p>
        </w:tc>
        <w:tc>
          <w:tcPr>
            <w:tcW w:w="2160" w:type="dxa"/>
          </w:tcPr>
          <w:p w:rsidR="00C7298F" w:rsidRDefault="00C7298F" w:rsidP="00E2269F">
            <w:pPr>
              <w:jc w:val="center"/>
            </w:pPr>
          </w:p>
        </w:tc>
        <w:tc>
          <w:tcPr>
            <w:tcW w:w="2340" w:type="dxa"/>
          </w:tcPr>
          <w:p w:rsidR="00C7298F" w:rsidRDefault="00C7298F" w:rsidP="00E2269F">
            <w:pPr>
              <w:jc w:val="center"/>
            </w:pPr>
          </w:p>
        </w:tc>
        <w:tc>
          <w:tcPr>
            <w:tcW w:w="3150" w:type="dxa"/>
          </w:tcPr>
          <w:p w:rsidR="00C7298F" w:rsidRDefault="00C7298F" w:rsidP="00E2269F">
            <w:pPr>
              <w:jc w:val="center"/>
            </w:pPr>
          </w:p>
        </w:tc>
      </w:tr>
      <w:tr w:rsidR="00C7298F" w:rsidTr="00117E1F">
        <w:tc>
          <w:tcPr>
            <w:tcW w:w="1440" w:type="dxa"/>
          </w:tcPr>
          <w:p w:rsidR="00C7298F" w:rsidRDefault="00C7298F" w:rsidP="00E2269F">
            <w:pPr>
              <w:jc w:val="center"/>
            </w:pPr>
          </w:p>
          <w:p w:rsidR="00C7298F" w:rsidRDefault="00C7298F" w:rsidP="00E2269F">
            <w:pPr>
              <w:jc w:val="center"/>
            </w:pPr>
          </w:p>
          <w:p w:rsidR="00C7298F" w:rsidRDefault="00C7298F" w:rsidP="00E2269F">
            <w:pPr>
              <w:jc w:val="center"/>
            </w:pPr>
          </w:p>
          <w:p w:rsidR="00C7298F" w:rsidRDefault="00C7298F" w:rsidP="00E2269F">
            <w:pPr>
              <w:jc w:val="center"/>
            </w:pPr>
          </w:p>
          <w:p w:rsidR="00C7298F" w:rsidRDefault="00C7298F" w:rsidP="00E2269F"/>
          <w:p w:rsidR="00C7298F" w:rsidRDefault="00C7298F" w:rsidP="00E2269F">
            <w:pPr>
              <w:jc w:val="center"/>
            </w:pPr>
          </w:p>
          <w:p w:rsidR="00C7298F" w:rsidRDefault="00C7298F" w:rsidP="00E2269F">
            <w:pPr>
              <w:jc w:val="center"/>
            </w:pPr>
          </w:p>
        </w:tc>
        <w:tc>
          <w:tcPr>
            <w:tcW w:w="2160" w:type="dxa"/>
          </w:tcPr>
          <w:p w:rsidR="00C7298F" w:rsidRDefault="00C7298F" w:rsidP="00E2269F">
            <w:pPr>
              <w:jc w:val="center"/>
            </w:pPr>
          </w:p>
        </w:tc>
        <w:tc>
          <w:tcPr>
            <w:tcW w:w="2250" w:type="dxa"/>
          </w:tcPr>
          <w:p w:rsidR="00C7298F" w:rsidRDefault="00C7298F" w:rsidP="00E2269F">
            <w:pPr>
              <w:jc w:val="center"/>
            </w:pPr>
          </w:p>
        </w:tc>
        <w:tc>
          <w:tcPr>
            <w:tcW w:w="2160" w:type="dxa"/>
          </w:tcPr>
          <w:p w:rsidR="00C7298F" w:rsidRDefault="00C7298F" w:rsidP="00E2269F">
            <w:pPr>
              <w:jc w:val="center"/>
            </w:pPr>
          </w:p>
        </w:tc>
        <w:tc>
          <w:tcPr>
            <w:tcW w:w="2340" w:type="dxa"/>
          </w:tcPr>
          <w:p w:rsidR="00C7298F" w:rsidRDefault="00C7298F" w:rsidP="00E2269F">
            <w:pPr>
              <w:jc w:val="center"/>
            </w:pPr>
          </w:p>
        </w:tc>
        <w:tc>
          <w:tcPr>
            <w:tcW w:w="3150" w:type="dxa"/>
          </w:tcPr>
          <w:p w:rsidR="00C7298F" w:rsidRDefault="00C7298F" w:rsidP="00E2269F">
            <w:pPr>
              <w:jc w:val="center"/>
            </w:pPr>
          </w:p>
        </w:tc>
      </w:tr>
      <w:tr w:rsidR="00C7298F" w:rsidTr="00117E1F">
        <w:tc>
          <w:tcPr>
            <w:tcW w:w="1440" w:type="dxa"/>
          </w:tcPr>
          <w:p w:rsidR="00C7298F" w:rsidRDefault="00C7298F" w:rsidP="00117E1F"/>
          <w:p w:rsidR="00117E1F" w:rsidRDefault="00117E1F" w:rsidP="00117E1F"/>
          <w:p w:rsidR="00117E1F" w:rsidRDefault="00117E1F" w:rsidP="00117E1F"/>
          <w:p w:rsidR="00117E1F" w:rsidRDefault="00117E1F" w:rsidP="00117E1F"/>
          <w:p w:rsidR="00C7298F" w:rsidRDefault="00C7298F" w:rsidP="00E2269F">
            <w:pPr>
              <w:jc w:val="center"/>
            </w:pPr>
          </w:p>
          <w:p w:rsidR="00C7298F" w:rsidRDefault="00C7298F" w:rsidP="00E2269F">
            <w:pPr>
              <w:jc w:val="center"/>
            </w:pPr>
          </w:p>
          <w:p w:rsidR="00C7298F" w:rsidRDefault="00C7298F" w:rsidP="00117E1F"/>
        </w:tc>
        <w:tc>
          <w:tcPr>
            <w:tcW w:w="2160" w:type="dxa"/>
          </w:tcPr>
          <w:p w:rsidR="00C7298F" w:rsidRDefault="00C7298F" w:rsidP="00E2269F">
            <w:pPr>
              <w:jc w:val="center"/>
            </w:pPr>
          </w:p>
        </w:tc>
        <w:tc>
          <w:tcPr>
            <w:tcW w:w="2250" w:type="dxa"/>
          </w:tcPr>
          <w:p w:rsidR="00C7298F" w:rsidRDefault="00C7298F" w:rsidP="00E2269F">
            <w:pPr>
              <w:jc w:val="center"/>
            </w:pPr>
          </w:p>
        </w:tc>
        <w:tc>
          <w:tcPr>
            <w:tcW w:w="2160" w:type="dxa"/>
          </w:tcPr>
          <w:p w:rsidR="00C7298F" w:rsidRDefault="00C7298F" w:rsidP="00E2269F">
            <w:pPr>
              <w:jc w:val="center"/>
            </w:pPr>
          </w:p>
        </w:tc>
        <w:tc>
          <w:tcPr>
            <w:tcW w:w="2340" w:type="dxa"/>
          </w:tcPr>
          <w:p w:rsidR="00C7298F" w:rsidRDefault="00C7298F" w:rsidP="00E2269F">
            <w:pPr>
              <w:jc w:val="center"/>
            </w:pPr>
          </w:p>
        </w:tc>
        <w:tc>
          <w:tcPr>
            <w:tcW w:w="3150" w:type="dxa"/>
          </w:tcPr>
          <w:p w:rsidR="00C7298F" w:rsidRDefault="00C7298F" w:rsidP="00E2269F">
            <w:pPr>
              <w:jc w:val="center"/>
            </w:pPr>
          </w:p>
        </w:tc>
      </w:tr>
    </w:tbl>
    <w:p w:rsidR="0049667D" w:rsidRDefault="0049667D"/>
    <w:p w:rsidR="0049667D" w:rsidRDefault="0049667D" w:rsidP="0049667D">
      <w:r>
        <w:lastRenderedPageBreak/>
        <w:t>Name</w:t>
      </w:r>
      <w:proofErr w:type="gramStart"/>
      <w:r>
        <w:t>:_</w:t>
      </w:r>
      <w:proofErr w:type="gramEnd"/>
      <w:r>
        <w:t>_____________</w:t>
      </w:r>
      <w:r w:rsidR="00117E1F">
        <w:t>________________________</w:t>
      </w:r>
      <w:r>
        <w:t>____________________   Date:_______________________  Period:______</w:t>
      </w:r>
      <w:r w:rsidR="00117E1F">
        <w:t>__________</w:t>
      </w:r>
      <w:r>
        <w:t>___</w:t>
      </w:r>
    </w:p>
    <w:tbl>
      <w:tblPr>
        <w:tblStyle w:val="TableGrid"/>
        <w:tblpPr w:leftFromText="180" w:rightFromText="180" w:vertAnchor="text" w:horzAnchor="margin" w:tblpY="1067"/>
        <w:tblW w:w="0" w:type="auto"/>
        <w:tblLook w:val="04A0" w:firstRow="1" w:lastRow="0" w:firstColumn="1" w:lastColumn="0" w:noHBand="0" w:noVBand="1"/>
      </w:tblPr>
      <w:tblGrid>
        <w:gridCol w:w="3955"/>
        <w:gridCol w:w="2070"/>
        <w:gridCol w:w="6925"/>
      </w:tblGrid>
      <w:tr w:rsidR="00A641F2" w:rsidTr="00A641F2">
        <w:tc>
          <w:tcPr>
            <w:tcW w:w="3955" w:type="dxa"/>
          </w:tcPr>
          <w:p w:rsidR="00A641F2" w:rsidRDefault="00A641F2" w:rsidP="00A641F2">
            <w:pPr>
              <w:jc w:val="center"/>
            </w:pPr>
            <w:r>
              <w:t>Quotation from the text:</w:t>
            </w:r>
          </w:p>
        </w:tc>
        <w:tc>
          <w:tcPr>
            <w:tcW w:w="2070" w:type="dxa"/>
          </w:tcPr>
          <w:p w:rsidR="00A641F2" w:rsidRDefault="00A641F2" w:rsidP="00A641F2">
            <w:pPr>
              <w:jc w:val="center"/>
            </w:pPr>
            <w:r>
              <w:t>Type of irony:</w:t>
            </w:r>
          </w:p>
        </w:tc>
        <w:tc>
          <w:tcPr>
            <w:tcW w:w="6925" w:type="dxa"/>
          </w:tcPr>
          <w:p w:rsidR="00A641F2" w:rsidRDefault="00A641F2" w:rsidP="00A641F2">
            <w:pPr>
              <w:jc w:val="center"/>
            </w:pPr>
            <w:r>
              <w:t>Explanation/Analysis:</w:t>
            </w:r>
          </w:p>
        </w:tc>
      </w:tr>
      <w:tr w:rsidR="00A641F2" w:rsidRPr="00C7298F" w:rsidTr="00A641F2">
        <w:tc>
          <w:tcPr>
            <w:tcW w:w="3955" w:type="dxa"/>
          </w:tcPr>
          <w:p w:rsidR="00A641F2" w:rsidRPr="00C7298F" w:rsidRDefault="00A641F2" w:rsidP="00117E1F">
            <w:r w:rsidRPr="00C7298F">
              <w:rPr>
                <w:rStyle w:val="termtext"/>
                <w:color w:val="2D3639"/>
              </w:rPr>
              <w:t xml:space="preserve">"Miss Chandler, the librarian, and Linda Stewart's parents would have gone unsuspectingly ahead with their lives, never aware of the possible evil lurking nearby, if Miss </w:t>
            </w:r>
            <w:proofErr w:type="spellStart"/>
            <w:r w:rsidRPr="00C7298F">
              <w:rPr>
                <w:rStyle w:val="termtext"/>
                <w:color w:val="2D3639"/>
              </w:rPr>
              <w:t>Strangeworth</w:t>
            </w:r>
            <w:proofErr w:type="spellEnd"/>
            <w:r w:rsidRPr="00C7298F">
              <w:rPr>
                <w:rStyle w:val="termtext"/>
                <w:color w:val="2D3639"/>
              </w:rPr>
              <w:t xml:space="preserve"> had not sent letters to open their eyes” (Jackson</w:t>
            </w:r>
            <w:r w:rsidR="00905EDC" w:rsidRPr="00C7298F">
              <w:rPr>
                <w:rStyle w:val="termtext"/>
                <w:color w:val="2D3639"/>
              </w:rPr>
              <w:t xml:space="preserve"> 178</w:t>
            </w:r>
            <w:r w:rsidRPr="00C7298F">
              <w:rPr>
                <w:rStyle w:val="termtext"/>
                <w:color w:val="2D3639"/>
              </w:rPr>
              <w:t>).</w:t>
            </w:r>
          </w:p>
        </w:tc>
        <w:tc>
          <w:tcPr>
            <w:tcW w:w="2070" w:type="dxa"/>
          </w:tcPr>
          <w:p w:rsidR="00A641F2" w:rsidRPr="00C7298F" w:rsidRDefault="00A641F2" w:rsidP="00A641F2">
            <w:pPr>
              <w:jc w:val="center"/>
            </w:pPr>
          </w:p>
          <w:p w:rsidR="00A641F2" w:rsidRPr="00C7298F" w:rsidRDefault="00A641F2" w:rsidP="00A641F2">
            <w:pPr>
              <w:jc w:val="center"/>
            </w:pPr>
          </w:p>
          <w:p w:rsidR="00A641F2" w:rsidRPr="00C7298F" w:rsidRDefault="00117E1F" w:rsidP="00A641F2">
            <w:pPr>
              <w:jc w:val="center"/>
            </w:pPr>
            <w:r>
              <w:t>Situational</w:t>
            </w:r>
          </w:p>
        </w:tc>
        <w:tc>
          <w:tcPr>
            <w:tcW w:w="6925" w:type="dxa"/>
          </w:tcPr>
          <w:p w:rsidR="00A641F2" w:rsidRPr="00C7298F" w:rsidRDefault="00A641F2" w:rsidP="00F01435">
            <w:pPr>
              <w:rPr>
                <w:b/>
              </w:rPr>
            </w:pPr>
            <w:r w:rsidRPr="00C7298F">
              <w:rPr>
                <w:rStyle w:val="termtext"/>
                <w:color w:val="2D3639"/>
              </w:rPr>
              <w:t xml:space="preserve">This is an example of situational irony because Miss </w:t>
            </w:r>
            <w:proofErr w:type="spellStart"/>
            <w:r w:rsidRPr="00C7298F">
              <w:rPr>
                <w:rStyle w:val="termtext"/>
                <w:color w:val="2D3639"/>
              </w:rPr>
              <w:t>Strangeworth</w:t>
            </w:r>
            <w:proofErr w:type="spellEnd"/>
            <w:r w:rsidRPr="00C7298F">
              <w:rPr>
                <w:rStyle w:val="termtext"/>
                <w:color w:val="2D3639"/>
              </w:rPr>
              <w:t xml:space="preserve"> believes that she is ridding the town of e</w:t>
            </w:r>
            <w:r w:rsidR="00F01435">
              <w:rPr>
                <w:rStyle w:val="termtext"/>
                <w:color w:val="2D3639"/>
              </w:rPr>
              <w:t xml:space="preserve">vil while in reality she is causing </w:t>
            </w:r>
            <w:r w:rsidRPr="00C7298F">
              <w:rPr>
                <w:rStyle w:val="termtext"/>
                <w:color w:val="2D3639"/>
              </w:rPr>
              <w:t>it; the letters that she writes bring evil in</w:t>
            </w:r>
            <w:r w:rsidR="00F01435">
              <w:rPr>
                <w:rStyle w:val="termtext"/>
                <w:color w:val="2D3639"/>
              </w:rPr>
              <w:t>to</w:t>
            </w:r>
            <w:r w:rsidRPr="00C7298F">
              <w:rPr>
                <w:rStyle w:val="termtext"/>
                <w:color w:val="2D3639"/>
              </w:rPr>
              <w:t xml:space="preserve"> the town. This example of situational irony effect</w:t>
            </w:r>
            <w:r w:rsidR="00F01435">
              <w:rPr>
                <w:rStyle w:val="termtext"/>
                <w:color w:val="2D3639"/>
              </w:rPr>
              <w:t xml:space="preserve">s </w:t>
            </w:r>
            <w:r w:rsidRPr="00C7298F">
              <w:rPr>
                <w:rStyle w:val="termtext"/>
                <w:color w:val="2D3639"/>
              </w:rPr>
              <w:t xml:space="preserve">readers because it reveals Miss </w:t>
            </w:r>
            <w:proofErr w:type="spellStart"/>
            <w:r w:rsidRPr="00C7298F">
              <w:rPr>
                <w:rStyle w:val="termtext"/>
                <w:color w:val="2D3639"/>
              </w:rPr>
              <w:t>Strangeworth's</w:t>
            </w:r>
            <w:proofErr w:type="spellEnd"/>
            <w:r w:rsidRPr="00C7298F">
              <w:rPr>
                <w:rStyle w:val="termtext"/>
                <w:color w:val="2D3639"/>
              </w:rPr>
              <w:t xml:space="preserve"> attitude and character. It shows that Miss </w:t>
            </w:r>
            <w:proofErr w:type="spellStart"/>
            <w:r w:rsidRPr="00C7298F">
              <w:rPr>
                <w:rStyle w:val="termtext"/>
                <w:color w:val="2D3639"/>
              </w:rPr>
              <w:t>Strangeworth</w:t>
            </w:r>
            <w:proofErr w:type="spellEnd"/>
            <w:r w:rsidRPr="00C7298F">
              <w:rPr>
                <w:rStyle w:val="termtext"/>
                <w:color w:val="2D3639"/>
              </w:rPr>
              <w:t xml:space="preserve"> believ</w:t>
            </w:r>
            <w:r w:rsidR="00F01435">
              <w:rPr>
                <w:rStyle w:val="termtext"/>
                <w:color w:val="2D3639"/>
              </w:rPr>
              <w:t xml:space="preserve">es that she is always right. She is also </w:t>
            </w:r>
            <w:r w:rsidRPr="00C7298F">
              <w:rPr>
                <w:rStyle w:val="termtext"/>
                <w:color w:val="2D3639"/>
              </w:rPr>
              <w:t xml:space="preserve">narrow-minded </w:t>
            </w:r>
            <w:r w:rsidR="00F01435">
              <w:rPr>
                <w:rStyle w:val="termtext"/>
                <w:color w:val="2D3639"/>
              </w:rPr>
              <w:t>because</w:t>
            </w:r>
            <w:r w:rsidRPr="00C7298F">
              <w:rPr>
                <w:rStyle w:val="termtext"/>
                <w:color w:val="2D3639"/>
              </w:rPr>
              <w:t xml:space="preserve"> she is unaware of how the town is reacting to her letters.</w:t>
            </w:r>
            <w:bookmarkStart w:id="0" w:name="_GoBack"/>
            <w:bookmarkEnd w:id="0"/>
          </w:p>
        </w:tc>
      </w:tr>
      <w:tr w:rsidR="00A641F2" w:rsidRPr="00C7298F" w:rsidTr="00A641F2">
        <w:tc>
          <w:tcPr>
            <w:tcW w:w="3955" w:type="dxa"/>
          </w:tcPr>
          <w:p w:rsidR="00A641F2" w:rsidRPr="00C7298F" w:rsidRDefault="00905EDC" w:rsidP="00A641F2">
            <w:r w:rsidRPr="00C7298F">
              <w:t>“She was pleased with the letter. She was fond of doing things exactly right.  When she made a mistake, as she sometimes did, or when the letters where not spaced nicely on the page, she had to take it to the kitchen stove and burn it at once” (Jackson 177).</w:t>
            </w:r>
          </w:p>
          <w:p w:rsidR="00A641F2" w:rsidRPr="00C7298F" w:rsidRDefault="00A641F2" w:rsidP="00A641F2">
            <w:pPr>
              <w:jc w:val="center"/>
            </w:pPr>
          </w:p>
        </w:tc>
        <w:tc>
          <w:tcPr>
            <w:tcW w:w="2070" w:type="dxa"/>
          </w:tcPr>
          <w:p w:rsidR="00A641F2" w:rsidRPr="00C7298F" w:rsidRDefault="00A641F2" w:rsidP="00A641F2">
            <w:pPr>
              <w:jc w:val="center"/>
            </w:pPr>
          </w:p>
        </w:tc>
        <w:tc>
          <w:tcPr>
            <w:tcW w:w="6925" w:type="dxa"/>
          </w:tcPr>
          <w:p w:rsidR="00A641F2" w:rsidRPr="00C7298F" w:rsidRDefault="00A641F2" w:rsidP="00A641F2">
            <w:pPr>
              <w:jc w:val="center"/>
            </w:pPr>
          </w:p>
        </w:tc>
      </w:tr>
      <w:tr w:rsidR="00A641F2" w:rsidRPr="00C7298F" w:rsidTr="00A641F2">
        <w:tc>
          <w:tcPr>
            <w:tcW w:w="3955" w:type="dxa"/>
          </w:tcPr>
          <w:p w:rsidR="00C7298F" w:rsidRDefault="00A641F2" w:rsidP="00905EDC">
            <w:pPr>
              <w:rPr>
                <w:rStyle w:val="termtext"/>
                <w:color w:val="2D3639"/>
              </w:rPr>
            </w:pPr>
            <w:r w:rsidRPr="00C7298F">
              <w:rPr>
                <w:rStyle w:val="termtext"/>
                <w:color w:val="2D3639"/>
              </w:rPr>
              <w:t xml:space="preserve">When Miss </w:t>
            </w:r>
            <w:proofErr w:type="spellStart"/>
            <w:r w:rsidRPr="00C7298F">
              <w:rPr>
                <w:rStyle w:val="termtext"/>
                <w:color w:val="2D3639"/>
              </w:rPr>
              <w:t>Strange</w:t>
            </w:r>
            <w:r w:rsidR="00905EDC" w:rsidRPr="00C7298F">
              <w:rPr>
                <w:rStyle w:val="termtext"/>
                <w:color w:val="2D3639"/>
              </w:rPr>
              <w:t>worth</w:t>
            </w:r>
            <w:proofErr w:type="spellEnd"/>
            <w:r w:rsidR="00905EDC" w:rsidRPr="00C7298F">
              <w:rPr>
                <w:rStyle w:val="termtext"/>
                <w:color w:val="2D3639"/>
              </w:rPr>
              <w:t xml:space="preserve"> exclaims to Helen Crane, ‘</w:t>
            </w:r>
            <w:r w:rsidRPr="00C7298F">
              <w:rPr>
                <w:rStyle w:val="termtext"/>
                <w:color w:val="2D3639"/>
              </w:rPr>
              <w:t>Nonsense. All babies are different. Some of them develo</w:t>
            </w:r>
            <w:r w:rsidR="00905EDC" w:rsidRPr="00C7298F">
              <w:rPr>
                <w:rStyle w:val="termtext"/>
                <w:color w:val="2D3639"/>
              </w:rPr>
              <w:t>p much more quickly than others’” (Jackson 176</w:t>
            </w:r>
            <w:r w:rsidRPr="00C7298F">
              <w:rPr>
                <w:rStyle w:val="termtext"/>
                <w:color w:val="2D3639"/>
              </w:rPr>
              <w:t>).</w:t>
            </w:r>
          </w:p>
          <w:p w:rsidR="00A641F2" w:rsidRPr="00C7298F" w:rsidRDefault="00A641F2" w:rsidP="00905EDC">
            <w:r w:rsidRPr="00C7298F">
              <w:rPr>
                <w:rStyle w:val="termtext"/>
                <w:color w:val="2D3639"/>
              </w:rPr>
              <w:t xml:space="preserve"> </w:t>
            </w:r>
          </w:p>
        </w:tc>
        <w:tc>
          <w:tcPr>
            <w:tcW w:w="2070" w:type="dxa"/>
          </w:tcPr>
          <w:p w:rsidR="00A641F2" w:rsidRPr="00C7298F" w:rsidRDefault="00A641F2" w:rsidP="00A641F2">
            <w:pPr>
              <w:jc w:val="center"/>
            </w:pPr>
          </w:p>
        </w:tc>
        <w:tc>
          <w:tcPr>
            <w:tcW w:w="6925" w:type="dxa"/>
          </w:tcPr>
          <w:p w:rsidR="00A641F2" w:rsidRPr="00C7298F" w:rsidRDefault="00A641F2" w:rsidP="00A641F2">
            <w:pPr>
              <w:jc w:val="center"/>
            </w:pPr>
          </w:p>
        </w:tc>
      </w:tr>
      <w:tr w:rsidR="00A641F2" w:rsidRPr="00C7298F" w:rsidTr="00A641F2">
        <w:tc>
          <w:tcPr>
            <w:tcW w:w="3955" w:type="dxa"/>
          </w:tcPr>
          <w:p w:rsidR="00C7298F" w:rsidRPr="00C7298F" w:rsidRDefault="00905EDC" w:rsidP="00905EDC">
            <w:r w:rsidRPr="00C7298F">
              <w:t xml:space="preserve">“Miss </w:t>
            </w:r>
            <w:proofErr w:type="spellStart"/>
            <w:r w:rsidRPr="00C7298F">
              <w:t>Strangeworth</w:t>
            </w:r>
            <w:proofErr w:type="spellEnd"/>
            <w:r w:rsidRPr="00C7298F">
              <w:t xml:space="preserve"> awakened the next morning with a feeling of intense happiness and, for a minute wondered why, and then remembered that this morning three people would open her letters” (Jackson 181).</w:t>
            </w:r>
          </w:p>
        </w:tc>
        <w:tc>
          <w:tcPr>
            <w:tcW w:w="2070" w:type="dxa"/>
          </w:tcPr>
          <w:p w:rsidR="00A641F2" w:rsidRPr="00C7298F" w:rsidRDefault="00A641F2" w:rsidP="00A641F2">
            <w:pPr>
              <w:jc w:val="center"/>
            </w:pPr>
          </w:p>
        </w:tc>
        <w:tc>
          <w:tcPr>
            <w:tcW w:w="6925" w:type="dxa"/>
          </w:tcPr>
          <w:p w:rsidR="00A641F2" w:rsidRPr="00C7298F" w:rsidRDefault="00A641F2" w:rsidP="00A641F2">
            <w:pPr>
              <w:jc w:val="center"/>
            </w:pPr>
          </w:p>
        </w:tc>
      </w:tr>
    </w:tbl>
    <w:p w:rsidR="0049667D" w:rsidRPr="00117E1F" w:rsidRDefault="00A641F2" w:rsidP="0049667D">
      <w:pPr>
        <w:jc w:val="center"/>
        <w:rPr>
          <w:b/>
          <w:sz w:val="28"/>
          <w:szCs w:val="28"/>
          <w:u w:val="single"/>
        </w:rPr>
      </w:pPr>
      <w:r w:rsidRPr="00117E1F">
        <w:rPr>
          <w:b/>
          <w:sz w:val="28"/>
          <w:szCs w:val="28"/>
          <w:u w:val="single"/>
        </w:rPr>
        <w:t xml:space="preserve"> </w:t>
      </w:r>
      <w:r w:rsidR="0049667D" w:rsidRPr="00117E1F">
        <w:rPr>
          <w:b/>
          <w:sz w:val="28"/>
          <w:szCs w:val="28"/>
          <w:u w:val="single"/>
        </w:rPr>
        <w:t>“The Possibility of Evil”</w:t>
      </w:r>
      <w:r w:rsidR="00117E1F" w:rsidRPr="00117E1F">
        <w:rPr>
          <w:b/>
          <w:sz w:val="28"/>
          <w:szCs w:val="28"/>
          <w:u w:val="single"/>
        </w:rPr>
        <w:t xml:space="preserve"> Irony Chart</w:t>
      </w:r>
    </w:p>
    <w:p w:rsidR="0049667D" w:rsidRPr="00C7298F" w:rsidRDefault="00117E1F" w:rsidP="00A641F2">
      <w:pPr>
        <w:jc w:val="center"/>
      </w:pPr>
      <w:r w:rsidRPr="00117E1F">
        <w:rPr>
          <w:u w:val="single"/>
        </w:rPr>
        <w:t>Directions</w:t>
      </w:r>
      <w:r w:rsidR="00A641F2" w:rsidRPr="00C7298F">
        <w:t>: Identify</w:t>
      </w:r>
      <w:r w:rsidR="0049667D" w:rsidRPr="00C7298F">
        <w:t xml:space="preserve"> the types of irony </w:t>
      </w:r>
      <w:r w:rsidR="00A641F2" w:rsidRPr="00C7298F">
        <w:t>shown in each quote</w:t>
      </w:r>
      <w:r w:rsidR="0049667D" w:rsidRPr="00C7298F">
        <w:t>.</w:t>
      </w:r>
      <w:r>
        <w:t xml:space="preserve"> E</w:t>
      </w:r>
      <w:r w:rsidR="00A641F2" w:rsidRPr="00C7298F">
        <w:t>xplain how the quote shows irony and the impact that the irony has on the reader.</w:t>
      </w:r>
    </w:p>
    <w:p w:rsidR="00E2269F" w:rsidRDefault="00E2269F" w:rsidP="00E2269F">
      <w:pPr>
        <w:jc w:val="center"/>
      </w:pPr>
    </w:p>
    <w:sectPr w:rsidR="00E2269F" w:rsidSect="00E226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Myriad Pro Light">
    <w:altName w:val="Arial"/>
    <w:charset w:val="00"/>
    <w:family w:val="swiss"/>
    <w:pitch w:val="variable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9F"/>
    <w:rsid w:val="00117E1F"/>
    <w:rsid w:val="0049667D"/>
    <w:rsid w:val="00652A96"/>
    <w:rsid w:val="0085799F"/>
    <w:rsid w:val="00905EDC"/>
    <w:rsid w:val="00A641F2"/>
    <w:rsid w:val="00C7298F"/>
    <w:rsid w:val="00E2269F"/>
    <w:rsid w:val="00E37888"/>
    <w:rsid w:val="00F0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13643-C234-4C1E-A73A-15606814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2269F"/>
    <w:pPr>
      <w:widowControl w:val="0"/>
      <w:spacing w:after="0" w:line="240" w:lineRule="auto"/>
      <w:ind w:left="230"/>
      <w:outlineLvl w:val="0"/>
    </w:pPr>
    <w:rPr>
      <w:rFonts w:ascii="Myriad Pro" w:eastAsia="Myriad Pro" w:hAnsi="Myriad Pro"/>
      <w:b/>
      <w:bCs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2269F"/>
    <w:rPr>
      <w:rFonts w:ascii="Myriad Pro" w:eastAsia="Myriad Pro" w:hAnsi="Myriad Pro"/>
      <w:b/>
      <w:bCs/>
      <w:sz w:val="64"/>
      <w:szCs w:val="64"/>
    </w:rPr>
  </w:style>
  <w:style w:type="paragraph" w:styleId="BodyText">
    <w:name w:val="Body Text"/>
    <w:basedOn w:val="Normal"/>
    <w:link w:val="BodyTextChar"/>
    <w:uiPriority w:val="1"/>
    <w:qFormat/>
    <w:rsid w:val="00E2269F"/>
    <w:pPr>
      <w:widowControl w:val="0"/>
      <w:spacing w:before="101" w:after="0" w:line="240" w:lineRule="auto"/>
      <w:ind w:left="240"/>
    </w:pPr>
    <w:rPr>
      <w:rFonts w:ascii="Myriad Pro Light" w:eastAsia="Myriad Pro Light" w:hAnsi="Myriad Pro Light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2269F"/>
    <w:rPr>
      <w:rFonts w:ascii="Myriad Pro Light" w:eastAsia="Myriad Pro Light" w:hAnsi="Myriad Pro Light"/>
      <w:sz w:val="28"/>
      <w:szCs w:val="28"/>
    </w:rPr>
  </w:style>
  <w:style w:type="table" w:styleId="TableGrid">
    <w:name w:val="Table Grid"/>
    <w:basedOn w:val="TableNormal"/>
    <w:uiPriority w:val="39"/>
    <w:rsid w:val="00E2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2269F"/>
    <w:pPr>
      <w:widowControl w:val="0"/>
      <w:spacing w:after="0" w:line="240" w:lineRule="auto"/>
    </w:pPr>
  </w:style>
  <w:style w:type="character" w:customStyle="1" w:styleId="termtext">
    <w:name w:val="termtext"/>
    <w:basedOn w:val="DefaultParagraphFont"/>
    <w:rsid w:val="0049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McCreary, Kristen</dc:creator>
  <cp:keywords/>
  <dc:description/>
  <cp:lastModifiedBy>Genevieve Kannengieszer</cp:lastModifiedBy>
  <cp:revision>4</cp:revision>
  <dcterms:created xsi:type="dcterms:W3CDTF">2017-09-11T21:02:00Z</dcterms:created>
  <dcterms:modified xsi:type="dcterms:W3CDTF">2017-09-15T01:13:00Z</dcterms:modified>
</cp:coreProperties>
</file>